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51CB5" w:rsidRDefault="00BA3D71">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THE CANNABIS ADMINISTRATION AND OPPORTUNITY ACT</w:t>
      </w:r>
    </w:p>
    <w:p w14:paraId="00000002" w14:textId="77777777" w:rsidR="00751CB5" w:rsidRDefault="00BA3D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Introduced by Senate Majority Leader Chuck Schumer, Senate Finance Committee Chairman Ron Wyden and Senator Cory Booker</w:t>
      </w:r>
    </w:p>
    <w:p w14:paraId="00000003" w14:textId="77777777" w:rsidR="00751CB5" w:rsidRDefault="00751CB5">
      <w:pPr>
        <w:spacing w:line="240" w:lineRule="auto"/>
        <w:jc w:val="center"/>
        <w:rPr>
          <w:rFonts w:ascii="Times New Roman" w:eastAsia="Times New Roman" w:hAnsi="Times New Roman" w:cs="Times New Roman"/>
          <w:sz w:val="24"/>
          <w:szCs w:val="24"/>
        </w:rPr>
      </w:pPr>
    </w:p>
    <w:p w14:paraId="00000004" w14:textId="77777777" w:rsidR="00751CB5" w:rsidRDefault="00BA3D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Americans have made their voices heard across the country, through their ballot boxes, their legislatures and with their dollars: cannabis prohibition has failed, and it's time for lawmakers in Washington to respect the rights of states that have chosen to</w:t>
      </w:r>
      <w:r>
        <w:rPr>
          <w:rFonts w:ascii="Times New Roman" w:eastAsia="Times New Roman" w:hAnsi="Times New Roman" w:cs="Times New Roman"/>
          <w:sz w:val="24"/>
          <w:szCs w:val="24"/>
        </w:rPr>
        <w:t xml:space="preserve"> legalize cannabis. Nearly all Americans live in a state with some form of legal cannabis. Twenty-four states and the District of Columbia have legalized adult-use cannabis, reaching over 40 percent of Americans. Another 38 states have medical cannabis pro</w:t>
      </w:r>
      <w:r>
        <w:rPr>
          <w:rFonts w:ascii="Times New Roman" w:eastAsia="Times New Roman" w:hAnsi="Times New Roman" w:cs="Times New Roman"/>
          <w:sz w:val="24"/>
          <w:szCs w:val="24"/>
        </w:rPr>
        <w:t>grams. An overwhelming majority of American adults, 91 percent, believe that cannabis should be legal for either adult or medical use. The cannabis industry, largely made up of small businesses, employs nearly 418,000 workers, and generated over $33 billio</w:t>
      </w:r>
      <w:r>
        <w:rPr>
          <w:rFonts w:ascii="Times New Roman" w:eastAsia="Times New Roman" w:hAnsi="Times New Roman" w:cs="Times New Roman"/>
          <w:sz w:val="24"/>
          <w:szCs w:val="24"/>
        </w:rPr>
        <w:t xml:space="preserve">n in sales in 2023–presenting a significant opportunity for entrepreneurship and economic empowerment. By 2028, it is estimated that the cannabis industry could exceed $56 billion in annual sales. </w:t>
      </w:r>
      <w:r>
        <w:rPr>
          <w:rFonts w:ascii="Times New Roman" w:eastAsia="Times New Roman" w:hAnsi="Times New Roman" w:cs="Times New Roman"/>
          <w:sz w:val="24"/>
          <w:szCs w:val="24"/>
        </w:rPr>
        <w:br/>
      </w:r>
    </w:p>
    <w:p w14:paraId="00000005" w14:textId="77777777" w:rsidR="00751CB5" w:rsidRDefault="00BA3D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today is no longer whether cannabis should b</w:t>
      </w:r>
      <w:r>
        <w:rPr>
          <w:rFonts w:ascii="Times New Roman" w:eastAsia="Times New Roman" w:hAnsi="Times New Roman" w:cs="Times New Roman"/>
          <w:sz w:val="24"/>
          <w:szCs w:val="24"/>
        </w:rPr>
        <w:t>e legal—many states have already made that decision on their own initiative. The question is whether cannabis should be subject to the same high regulatory standards that apply to alcohol and tobacco. Federal regulation is long overdue to ensure that canna</w:t>
      </w:r>
      <w:r>
        <w:rPr>
          <w:rFonts w:ascii="Times New Roman" w:eastAsia="Times New Roman" w:hAnsi="Times New Roman" w:cs="Times New Roman"/>
          <w:sz w:val="24"/>
          <w:szCs w:val="24"/>
        </w:rPr>
        <w:t xml:space="preserve">bis products are as safe as possible; to prevent access by children and those younger than 21; and to ensure that state and local jurisdictions have the resources they need to combat drugged driving. And critically, federal legislation is needed to ensure </w:t>
      </w:r>
      <w:r>
        <w:rPr>
          <w:rFonts w:ascii="Times New Roman" w:eastAsia="Times New Roman" w:hAnsi="Times New Roman" w:cs="Times New Roman"/>
          <w:sz w:val="24"/>
          <w:szCs w:val="24"/>
        </w:rPr>
        <w:t xml:space="preserve">that the tens of thousands of people harmed by the failed War on Drugs receive justice and that future harm is prevented. </w:t>
      </w:r>
    </w:p>
    <w:p w14:paraId="00000006" w14:textId="77777777" w:rsidR="00751CB5" w:rsidRDefault="00751CB5">
      <w:pPr>
        <w:spacing w:line="240" w:lineRule="auto"/>
        <w:rPr>
          <w:rFonts w:ascii="Times New Roman" w:eastAsia="Times New Roman" w:hAnsi="Times New Roman" w:cs="Times New Roman"/>
          <w:sz w:val="24"/>
          <w:szCs w:val="24"/>
        </w:rPr>
      </w:pPr>
    </w:p>
    <w:p w14:paraId="00000007" w14:textId="77777777" w:rsidR="00751CB5" w:rsidRDefault="00BA3D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widespread public support for legalization and the demonstrated potential for job creation and economic growth, cannabis rem</w:t>
      </w:r>
      <w:r>
        <w:rPr>
          <w:rFonts w:ascii="Times New Roman" w:eastAsia="Times New Roman" w:hAnsi="Times New Roman" w:cs="Times New Roman"/>
          <w:sz w:val="24"/>
          <w:szCs w:val="24"/>
        </w:rPr>
        <w:t>ains illegal at the federal level. This prohibition has stymied research into the effects of cannabis, made it easier for the black market to thrive, and ruined the lives of thousands of people arrested for simple cannabis possession. In response, Senate M</w:t>
      </w:r>
      <w:r>
        <w:rPr>
          <w:rFonts w:ascii="Times New Roman" w:eastAsia="Times New Roman" w:hAnsi="Times New Roman" w:cs="Times New Roman"/>
          <w:sz w:val="24"/>
          <w:szCs w:val="24"/>
        </w:rPr>
        <w:t>ajority Leader Chuck Schumer, Senate Finance Committee Chairman Ron Wyden, and Senator Cory Booker introduced the Cannabis Administration and Opportunity Act (CAOA): a comprehensive bill to decriminalize, regulate and tax cannabis. CAOA decriminalizes cann</w:t>
      </w:r>
      <w:r>
        <w:rPr>
          <w:rFonts w:ascii="Times New Roman" w:eastAsia="Times New Roman" w:hAnsi="Times New Roman" w:cs="Times New Roman"/>
          <w:sz w:val="24"/>
          <w:szCs w:val="24"/>
        </w:rPr>
        <w:t xml:space="preserve">abis by removing it from the Controlled Substances Act, and empowers states to create their own cannabis laws. This ensures that businesses in the cannabis industry or adjacent industries will no longer be denied bank accounts or financial services simply </w:t>
      </w:r>
      <w:r>
        <w:rPr>
          <w:rFonts w:ascii="Times New Roman" w:eastAsia="Times New Roman" w:hAnsi="Times New Roman" w:cs="Times New Roman"/>
          <w:sz w:val="24"/>
          <w:szCs w:val="24"/>
        </w:rPr>
        <w:t xml:space="preserve">because of their ties to cannabis. </w:t>
      </w:r>
    </w:p>
    <w:p w14:paraId="00000008" w14:textId="77777777" w:rsidR="00751CB5" w:rsidRDefault="00751CB5">
      <w:pPr>
        <w:spacing w:line="240" w:lineRule="auto"/>
        <w:rPr>
          <w:rFonts w:ascii="Times New Roman" w:eastAsia="Times New Roman" w:hAnsi="Times New Roman" w:cs="Times New Roman"/>
          <w:sz w:val="24"/>
          <w:szCs w:val="24"/>
        </w:rPr>
      </w:pPr>
    </w:p>
    <w:p w14:paraId="00000009" w14:textId="77777777" w:rsidR="00751CB5" w:rsidRDefault="00BA3D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CAOA accomplishes the following:</w:t>
      </w:r>
    </w:p>
    <w:p w14:paraId="0000000A" w14:textId="77777777" w:rsidR="00751CB5" w:rsidRDefault="00751CB5">
      <w:pPr>
        <w:spacing w:line="240" w:lineRule="auto"/>
        <w:ind w:left="720"/>
        <w:rPr>
          <w:rFonts w:ascii="Times New Roman" w:eastAsia="Times New Roman" w:hAnsi="Times New Roman" w:cs="Times New Roman"/>
          <w:sz w:val="24"/>
          <w:szCs w:val="24"/>
        </w:rPr>
      </w:pPr>
    </w:p>
    <w:p w14:paraId="0000000B" w14:textId="77777777" w:rsidR="00751CB5" w:rsidRDefault="00BA3D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Health </w:t>
      </w:r>
    </w:p>
    <w:p w14:paraId="0000000C" w14:textId="77777777" w:rsidR="00751CB5" w:rsidRDefault="00751CB5">
      <w:pPr>
        <w:spacing w:line="240" w:lineRule="auto"/>
        <w:rPr>
          <w:rFonts w:ascii="Times New Roman" w:eastAsia="Times New Roman" w:hAnsi="Times New Roman" w:cs="Times New Roman"/>
          <w:sz w:val="24"/>
          <w:szCs w:val="24"/>
        </w:rPr>
      </w:pPr>
    </w:p>
    <w:p w14:paraId="0000000D" w14:textId="09ACE159"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Establishes a Center for Cannabis Products within </w:t>
      </w:r>
      <w:r w:rsidR="004810B0">
        <w:rPr>
          <w:rFonts w:ascii="Times New Roman" w:eastAsia="Times New Roman" w:hAnsi="Times New Roman" w:cs="Times New Roman"/>
          <w:sz w:val="24"/>
          <w:szCs w:val="24"/>
        </w:rPr>
        <w:t>the Food and Drug Administration (</w:t>
      </w:r>
      <w:r>
        <w:rPr>
          <w:rFonts w:ascii="Times New Roman" w:eastAsia="Times New Roman" w:hAnsi="Times New Roman" w:cs="Times New Roman"/>
          <w:sz w:val="24"/>
          <w:szCs w:val="24"/>
        </w:rPr>
        <w:t>FDA</w:t>
      </w:r>
      <w:r w:rsidR="00481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regulate the production, labeling, distribution, sales and other manufacturing and retail elements of the cannab</w:t>
      </w:r>
      <w:r>
        <w:rPr>
          <w:rFonts w:ascii="Times New Roman" w:eastAsia="Times New Roman" w:hAnsi="Times New Roman" w:cs="Times New Roman"/>
          <w:sz w:val="24"/>
          <w:szCs w:val="24"/>
        </w:rPr>
        <w:t>is industry.</w:t>
      </w:r>
    </w:p>
    <w:p w14:paraId="0000000E"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Instructs FDA to establish standards for labeling of cannabis products, including potency, doses, servings, place of manufacture and directions for use.</w:t>
      </w:r>
    </w:p>
    <w:p w14:paraId="0000000F"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Establishes programs and funding to prevent youth cannabis use, including through media ca</w:t>
      </w:r>
      <w:r>
        <w:rPr>
          <w:rFonts w:ascii="Times New Roman" w:eastAsia="Times New Roman" w:hAnsi="Times New Roman" w:cs="Times New Roman"/>
          <w:sz w:val="24"/>
          <w:szCs w:val="24"/>
        </w:rPr>
        <w:t xml:space="preserve">mpaigns. </w:t>
      </w:r>
    </w:p>
    <w:p w14:paraId="00000010"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Prohibits electronic cannabis product delivery systems from containing added flavors.</w:t>
      </w:r>
    </w:p>
    <w:p w14:paraId="00000011"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Funds state programs to prevent youth use and cannabis-impaired driving, including enforcement, education and data collection.</w:t>
      </w:r>
    </w:p>
    <w:p w14:paraId="00000012"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Increases funding for comprehensi</w:t>
      </w:r>
      <w:r>
        <w:rPr>
          <w:rFonts w:ascii="Times New Roman" w:eastAsia="Times New Roman" w:hAnsi="Times New Roman" w:cs="Times New Roman"/>
          <w:sz w:val="24"/>
          <w:szCs w:val="24"/>
        </w:rPr>
        <w:t xml:space="preserve">ve opioid, stimulant and substance use disorder treatment. </w:t>
      </w:r>
    </w:p>
    <w:p w14:paraId="00000013" w14:textId="43177F9A"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the </w:t>
      </w:r>
      <w:r w:rsidR="007D2EBC">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V</w:t>
      </w:r>
      <w:r w:rsidR="007D2EBC">
        <w:rPr>
          <w:rFonts w:ascii="Times New Roman" w:eastAsia="Times New Roman" w:hAnsi="Times New Roman" w:cs="Times New Roman"/>
          <w:sz w:val="24"/>
          <w:szCs w:val="24"/>
        </w:rPr>
        <w:t xml:space="preserve">eterans </w:t>
      </w:r>
      <w:r>
        <w:rPr>
          <w:rFonts w:ascii="Times New Roman" w:eastAsia="Times New Roman" w:hAnsi="Times New Roman" w:cs="Times New Roman"/>
          <w:sz w:val="24"/>
          <w:szCs w:val="24"/>
        </w:rPr>
        <w:t>A</w:t>
      </w:r>
      <w:r w:rsidR="007D2EBC">
        <w:rPr>
          <w:rFonts w:ascii="Times New Roman" w:eastAsia="Times New Roman" w:hAnsi="Times New Roman" w:cs="Times New Roman"/>
          <w:sz w:val="24"/>
          <w:szCs w:val="24"/>
        </w:rPr>
        <w:t>ffairs (VA)</w:t>
      </w:r>
      <w:r>
        <w:rPr>
          <w:rFonts w:ascii="Times New Roman" w:eastAsia="Times New Roman" w:hAnsi="Times New Roman" w:cs="Times New Roman"/>
          <w:sz w:val="24"/>
          <w:szCs w:val="24"/>
        </w:rPr>
        <w:t xml:space="preserve"> and Indian Health Service (IHS) to provide recommendations and opinions regarding the medical use of cannabis by VA and IHS patients.</w:t>
      </w:r>
    </w:p>
    <w:p w14:paraId="00000014" w14:textId="77777777" w:rsidR="00751CB5" w:rsidRDefault="00751CB5">
      <w:pPr>
        <w:spacing w:line="240" w:lineRule="auto"/>
        <w:rPr>
          <w:rFonts w:ascii="Times New Roman" w:eastAsia="Times New Roman" w:hAnsi="Times New Roman" w:cs="Times New Roman"/>
          <w:sz w:val="24"/>
          <w:szCs w:val="24"/>
        </w:rPr>
      </w:pPr>
    </w:p>
    <w:p w14:paraId="00000015" w14:textId="77777777" w:rsidR="00751CB5" w:rsidRDefault="00BA3D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Safety</w:t>
      </w:r>
    </w:p>
    <w:p w14:paraId="00000016" w14:textId="77777777" w:rsidR="00751CB5" w:rsidRDefault="00751CB5">
      <w:pPr>
        <w:spacing w:line="240" w:lineRule="auto"/>
        <w:rPr>
          <w:rFonts w:ascii="Times New Roman" w:eastAsia="Times New Roman" w:hAnsi="Times New Roman" w:cs="Times New Roman"/>
          <w:b/>
          <w:sz w:val="24"/>
          <w:szCs w:val="24"/>
        </w:rPr>
      </w:pPr>
    </w:p>
    <w:p w14:paraId="00000017"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Removes cannabis from the Cont</w:t>
      </w:r>
      <w:r>
        <w:rPr>
          <w:rFonts w:ascii="Times New Roman" w:eastAsia="Times New Roman" w:hAnsi="Times New Roman" w:cs="Times New Roman"/>
          <w:sz w:val="24"/>
          <w:szCs w:val="24"/>
        </w:rPr>
        <w:t xml:space="preserve">rolled Substances Act and eliminates federal prohibitions in states that have chosen to legalize medical cannabis, or adult-use cannabis for people aged 21 and up. </w:t>
      </w:r>
    </w:p>
    <w:p w14:paraId="00000018"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Retains federal prohibitions on trafficking of cannabis in violation of state law, or in st</w:t>
      </w:r>
      <w:r>
        <w:rPr>
          <w:rFonts w:ascii="Times New Roman" w:eastAsia="Times New Roman" w:hAnsi="Times New Roman" w:cs="Times New Roman"/>
          <w:sz w:val="24"/>
          <w:szCs w:val="24"/>
        </w:rPr>
        <w:t xml:space="preserve">ates that have not legalized cannabis. </w:t>
      </w:r>
    </w:p>
    <w:p w14:paraId="00000019"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Implements robust anti-diversion rules, including a track-and-trace system, and adopts quantitative limitations on retail purchases. </w:t>
      </w:r>
    </w:p>
    <w:p w14:paraId="0000001A" w14:textId="16795E74"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Establishes a grant program through the Department of Justice </w:t>
      </w:r>
      <w:r w:rsidR="004810B0">
        <w:rPr>
          <w:rFonts w:ascii="Times New Roman" w:eastAsia="Times New Roman" w:hAnsi="Times New Roman" w:cs="Times New Roman"/>
          <w:sz w:val="24"/>
          <w:szCs w:val="24"/>
        </w:rPr>
        <w:t xml:space="preserve">(DOJ) </w:t>
      </w:r>
      <w:r>
        <w:rPr>
          <w:rFonts w:ascii="Times New Roman" w:eastAsia="Times New Roman" w:hAnsi="Times New Roman" w:cs="Times New Roman"/>
          <w:sz w:val="24"/>
          <w:szCs w:val="24"/>
        </w:rPr>
        <w:t xml:space="preserve">to assist small law </w:t>
      </w:r>
      <w:r>
        <w:rPr>
          <w:rFonts w:ascii="Times New Roman" w:eastAsia="Times New Roman" w:hAnsi="Times New Roman" w:cs="Times New Roman"/>
          <w:sz w:val="24"/>
          <w:szCs w:val="24"/>
        </w:rPr>
        <w:t>enforcement departments in hiring officers, investigators and community outreach specialists to combat black market cannabis production and distribution.</w:t>
      </w:r>
    </w:p>
    <w:p w14:paraId="0000001B" w14:textId="35DCB825"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the Department of Transportation </w:t>
      </w:r>
      <w:r w:rsidR="004810B0">
        <w:rPr>
          <w:rFonts w:ascii="Times New Roman" w:eastAsia="Times New Roman" w:hAnsi="Times New Roman" w:cs="Times New Roman"/>
          <w:sz w:val="24"/>
          <w:szCs w:val="24"/>
        </w:rPr>
        <w:t xml:space="preserve">(DOT) </w:t>
      </w:r>
      <w:r>
        <w:rPr>
          <w:rFonts w:ascii="Times New Roman" w:eastAsia="Times New Roman" w:hAnsi="Times New Roman" w:cs="Times New Roman"/>
          <w:sz w:val="24"/>
          <w:szCs w:val="24"/>
        </w:rPr>
        <w:t>to create a standard for cannabis-impaired driving within three years to be adopted by states.</w:t>
      </w:r>
    </w:p>
    <w:p w14:paraId="0000001C"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Directs the National Highway Traffic Safety Administration (NHTSA) to collect data on the number of cannabis-impaired d</w:t>
      </w:r>
      <w:r>
        <w:rPr>
          <w:rFonts w:ascii="Times New Roman" w:eastAsia="Times New Roman" w:hAnsi="Times New Roman" w:cs="Times New Roman"/>
          <w:sz w:val="24"/>
          <w:szCs w:val="24"/>
        </w:rPr>
        <w:t>rivers through a national roadside survey, and conduct further research into how cannabis use and multi-substance impairment affects drivers.</w:t>
      </w:r>
    </w:p>
    <w:p w14:paraId="0000001D"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Directs NHTSA to create educational materials on “best practices” for preventing cannabis-impaired driving that ca</w:t>
      </w:r>
      <w:r>
        <w:rPr>
          <w:rFonts w:ascii="Times New Roman" w:eastAsia="Times New Roman" w:hAnsi="Times New Roman" w:cs="Times New Roman"/>
          <w:sz w:val="24"/>
          <w:szCs w:val="24"/>
        </w:rPr>
        <w:t xml:space="preserve">n be distributed to states. </w:t>
      </w:r>
    </w:p>
    <w:p w14:paraId="0000001E"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Directs NHTSA to carry out media campaigns intended to prevent cannabis-impaired driving, including a campaign specifically targeted at drivers under the age of 21. </w:t>
      </w:r>
    </w:p>
    <w:p w14:paraId="0000001F"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Incentivizes states to adopt cannabis open container prohibit</w:t>
      </w:r>
      <w:r>
        <w:rPr>
          <w:rFonts w:ascii="Times New Roman" w:eastAsia="Times New Roman" w:hAnsi="Times New Roman" w:cs="Times New Roman"/>
          <w:sz w:val="24"/>
          <w:szCs w:val="24"/>
        </w:rPr>
        <w:t>ions.</w:t>
      </w:r>
    </w:p>
    <w:p w14:paraId="00000020" w14:textId="77777777" w:rsidR="00751CB5" w:rsidRDefault="00751CB5">
      <w:pPr>
        <w:spacing w:line="240" w:lineRule="auto"/>
        <w:rPr>
          <w:rFonts w:ascii="Times New Roman" w:eastAsia="Times New Roman" w:hAnsi="Times New Roman" w:cs="Times New Roman"/>
          <w:sz w:val="24"/>
          <w:szCs w:val="24"/>
        </w:rPr>
      </w:pPr>
    </w:p>
    <w:p w14:paraId="00000021" w14:textId="77777777" w:rsidR="00751CB5" w:rsidRDefault="00BA3D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Regulation and Taxation</w:t>
      </w:r>
      <w:r>
        <w:rPr>
          <w:rFonts w:ascii="Times New Roman" w:eastAsia="Times New Roman" w:hAnsi="Times New Roman" w:cs="Times New Roman"/>
          <w:b/>
          <w:sz w:val="24"/>
          <w:szCs w:val="24"/>
        </w:rPr>
        <w:br/>
      </w:r>
    </w:p>
    <w:p w14:paraId="00000022" w14:textId="6272533E"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Transfers federal jurisdiction over cannabis from the Drug Enforcement Agency to the </w:t>
      </w:r>
      <w:r w:rsidR="004810B0">
        <w:rPr>
          <w:rFonts w:ascii="Times New Roman" w:eastAsia="Times New Roman" w:hAnsi="Times New Roman" w:cs="Times New Roman"/>
          <w:sz w:val="24"/>
          <w:szCs w:val="24"/>
        </w:rPr>
        <w:t>FDA</w:t>
      </w:r>
      <w:r>
        <w:rPr>
          <w:rFonts w:ascii="Times New Roman" w:eastAsia="Times New Roman" w:hAnsi="Times New Roman" w:cs="Times New Roman"/>
          <w:sz w:val="24"/>
          <w:szCs w:val="24"/>
        </w:rPr>
        <w:t xml:space="preserve"> and the Alcohol and Tobacco Tax and Trade Bureau (TTB) within the Treasury Department, and implements a </w:t>
      </w:r>
      <w:r>
        <w:rPr>
          <w:rFonts w:ascii="Times New Roman" w:eastAsia="Times New Roman" w:hAnsi="Times New Roman" w:cs="Times New Roman"/>
          <w:sz w:val="24"/>
          <w:szCs w:val="24"/>
        </w:rPr>
        <w:t xml:space="preserve">regulatory regime similar to alcohol and tobacco, while recognizing the unique nature of cannabis products. </w:t>
      </w:r>
    </w:p>
    <w:p w14:paraId="00000023"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Eliminates the tax code’s restriction on cannabis businesses claiming deductions for businesses expenses, and implements an excise tax on cannabis </w:t>
      </w:r>
      <w:r>
        <w:rPr>
          <w:rFonts w:ascii="Times New Roman" w:eastAsia="Times New Roman" w:hAnsi="Times New Roman" w:cs="Times New Roman"/>
          <w:sz w:val="24"/>
          <w:szCs w:val="24"/>
        </w:rPr>
        <w:t xml:space="preserve">products: </w:t>
      </w:r>
    </w:p>
    <w:p w14:paraId="00000024" w14:textId="77777777" w:rsidR="00751CB5" w:rsidRDefault="00BA3D7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small and mid-sized producers, the excise tax would begin at 5 percent and gradually increase to a maximum of 12.5 percent. </w:t>
      </w:r>
    </w:p>
    <w:p w14:paraId="00000025" w14:textId="77777777" w:rsidR="00751CB5" w:rsidRDefault="00BA3D7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larger cannabis businesses, the excise tax would begin at 10 percent and gradually increase to a maximum rate of</w:t>
      </w:r>
      <w:r>
        <w:rPr>
          <w:rFonts w:ascii="Times New Roman" w:eastAsia="Times New Roman" w:hAnsi="Times New Roman" w:cs="Times New Roman"/>
          <w:sz w:val="24"/>
          <w:szCs w:val="24"/>
        </w:rPr>
        <w:t xml:space="preserve"> 25 percent. </w:t>
      </w:r>
    </w:p>
    <w:p w14:paraId="00000026"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Establishes market competition rules meant to protect independent producers, wholesalers, and retailers and prevent anti-competitive behavior. </w:t>
      </w:r>
    </w:p>
    <w:p w14:paraId="00000027"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Ensures regulatory bodies and law enforcement have the resources and tools they need to protect the integrity of the legal cannabis marketplace. </w:t>
      </w:r>
      <w:r>
        <w:rPr>
          <w:rFonts w:ascii="Times New Roman" w:eastAsia="Times New Roman" w:hAnsi="Times New Roman" w:cs="Times New Roman"/>
          <w:sz w:val="24"/>
          <w:szCs w:val="24"/>
        </w:rPr>
        <w:br/>
      </w:r>
    </w:p>
    <w:p w14:paraId="00000028" w14:textId="77777777" w:rsidR="00751CB5" w:rsidRDefault="00BA3D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w:t>
      </w:r>
      <w:r>
        <w:rPr>
          <w:rFonts w:ascii="Times New Roman" w:eastAsia="Times New Roman" w:hAnsi="Times New Roman" w:cs="Times New Roman"/>
          <w:b/>
          <w:sz w:val="24"/>
          <w:szCs w:val="24"/>
        </w:rPr>
        <w:br/>
      </w:r>
    </w:p>
    <w:p w14:paraId="00000029" w14:textId="77777777"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the Government Accountability Office (GAO) to study and report on metrics that may be impa</w:t>
      </w:r>
      <w:r>
        <w:rPr>
          <w:rFonts w:ascii="Times New Roman" w:eastAsia="Times New Roman" w:hAnsi="Times New Roman" w:cs="Times New Roman"/>
          <w:sz w:val="24"/>
          <w:szCs w:val="24"/>
        </w:rPr>
        <w:t>cted by cannabis legalization, including traffic-related deaths and injuries, hospitalizations and poison control center calls, violent crime rates, employment statistics, rates of cannabis use and various other criteria.</w:t>
      </w:r>
    </w:p>
    <w:p w14:paraId="0000002A" w14:textId="6A8B771F"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w:t>
      </w:r>
      <w:r w:rsidR="004810B0">
        <w:rPr>
          <w:rFonts w:ascii="Times New Roman" w:eastAsia="Times New Roman" w:hAnsi="Times New Roman" w:cs="Times New Roman"/>
          <w:sz w:val="24"/>
          <w:szCs w:val="24"/>
        </w:rPr>
        <w:t>Department of Health and Human Services (HHS)</w:t>
      </w:r>
      <w:r>
        <w:rPr>
          <w:rFonts w:ascii="Times New Roman" w:eastAsia="Times New Roman" w:hAnsi="Times New Roman" w:cs="Times New Roman"/>
          <w:sz w:val="24"/>
          <w:szCs w:val="24"/>
        </w:rPr>
        <w:t xml:space="preserve"> and National Institut</w:t>
      </w:r>
      <w:r>
        <w:rPr>
          <w:rFonts w:ascii="Times New Roman" w:eastAsia="Times New Roman" w:hAnsi="Times New Roman" w:cs="Times New Roman"/>
          <w:sz w:val="24"/>
          <w:szCs w:val="24"/>
        </w:rPr>
        <w:t>es of Health (NIH) to conduct or support research on the impacts of cannabis, including its effects on the human brain, the impact on various health conditions, and identification of potential medical benefits and uses of cannabis.</w:t>
      </w:r>
      <w:bookmarkStart w:id="0" w:name="_GoBack"/>
      <w:bookmarkEnd w:id="0"/>
    </w:p>
    <w:p w14:paraId="0000002B" w14:textId="48308113"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the </w:t>
      </w:r>
      <w:r w:rsidR="004810B0">
        <w:rPr>
          <w:rFonts w:ascii="Times New Roman" w:eastAsia="Times New Roman" w:hAnsi="Times New Roman" w:cs="Times New Roman"/>
          <w:sz w:val="24"/>
          <w:szCs w:val="24"/>
        </w:rPr>
        <w:t>VA</w:t>
      </w:r>
      <w:r>
        <w:rPr>
          <w:rFonts w:ascii="Times New Roman" w:eastAsia="Times New Roman" w:hAnsi="Times New Roman" w:cs="Times New Roman"/>
          <w:sz w:val="24"/>
          <w:szCs w:val="24"/>
        </w:rPr>
        <w:t xml:space="preserve"> to carry out a series of clinical trials studying the effects of medical cannabis on the health outcomes of veterans diagnosed with chronic pain and post-traumatic stress disorder, including long-term observational studies.</w:t>
      </w:r>
    </w:p>
    <w:p w14:paraId="0000002C" w14:textId="77777777"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the B</w:t>
      </w:r>
      <w:r>
        <w:rPr>
          <w:rFonts w:ascii="Times New Roman" w:eastAsia="Times New Roman" w:hAnsi="Times New Roman" w:cs="Times New Roman"/>
          <w:sz w:val="24"/>
          <w:szCs w:val="24"/>
        </w:rPr>
        <w:t xml:space="preserve">ureau of Labor Statistics to regularly compile and publicize data on the demographics of business owners and employees in the cannabis industry. </w:t>
      </w:r>
    </w:p>
    <w:p w14:paraId="0000002D" w14:textId="77777777"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Directs HHS to increase the diversity and availability of cannabis products for research purposes. </w:t>
      </w:r>
    </w:p>
    <w:p w14:paraId="0000002E" w14:textId="77777777"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w:t>
      </w:r>
      <w:r>
        <w:rPr>
          <w:rFonts w:ascii="Times New Roman" w:eastAsia="Times New Roman" w:hAnsi="Times New Roman" w:cs="Times New Roman"/>
          <w:sz w:val="24"/>
          <w:szCs w:val="24"/>
        </w:rPr>
        <w:t>s grants to build up cannabis research capacity at institutions of higher education, with particular focus on minority-serving institutions and Historically Black Colleges and Universities.</w:t>
      </w:r>
    </w:p>
    <w:p w14:paraId="0000002F" w14:textId="77777777" w:rsidR="00751CB5" w:rsidRDefault="00BA3D71">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Expands programs to increase the supply of cannabis available for </w:t>
      </w:r>
      <w:r>
        <w:rPr>
          <w:rFonts w:ascii="Times New Roman" w:eastAsia="Times New Roman" w:hAnsi="Times New Roman" w:cs="Times New Roman"/>
          <w:sz w:val="24"/>
          <w:szCs w:val="24"/>
        </w:rPr>
        <w:t xml:space="preserve">research purposes. </w:t>
      </w:r>
    </w:p>
    <w:p w14:paraId="00000030" w14:textId="77777777" w:rsidR="00751CB5" w:rsidRDefault="00751CB5">
      <w:pPr>
        <w:spacing w:line="240" w:lineRule="auto"/>
        <w:rPr>
          <w:rFonts w:ascii="Times New Roman" w:eastAsia="Times New Roman" w:hAnsi="Times New Roman" w:cs="Times New Roman"/>
          <w:b/>
          <w:sz w:val="24"/>
          <w:szCs w:val="24"/>
        </w:rPr>
      </w:pPr>
    </w:p>
    <w:p w14:paraId="00000031" w14:textId="77777777" w:rsidR="00751CB5" w:rsidRDefault="00BA3D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Entrepreneurship and Restorative Justice</w:t>
      </w:r>
      <w:r>
        <w:rPr>
          <w:rFonts w:ascii="Times New Roman" w:eastAsia="Times New Roman" w:hAnsi="Times New Roman" w:cs="Times New Roman"/>
          <w:b/>
          <w:sz w:val="24"/>
          <w:szCs w:val="24"/>
        </w:rPr>
        <w:br/>
      </w:r>
    </w:p>
    <w:p w14:paraId="00000032"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federal tax revenue to fund an Opportunity Trust Fund to reinvest in communities and individuals most harmed by the failed War on Drugs.</w:t>
      </w:r>
    </w:p>
    <w:p w14:paraId="00000033"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Establishes a Cannabis Justice Office at the Depart</w:t>
      </w:r>
      <w:r>
        <w:rPr>
          <w:rFonts w:ascii="Times New Roman" w:eastAsia="Times New Roman" w:hAnsi="Times New Roman" w:cs="Times New Roman"/>
          <w:sz w:val="24"/>
          <w:szCs w:val="24"/>
        </w:rPr>
        <w:t>ment of Justice’s Office of Justice Programs, to administer the Community Reinvestment Grant Program.</w:t>
      </w:r>
    </w:p>
    <w:p w14:paraId="00000034"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Establishes the Community Reinvestment Grant Program to issue grants to community-based organizations in order to serve individuals harmed by the failed W</w:t>
      </w:r>
      <w:r>
        <w:rPr>
          <w:rFonts w:ascii="Times New Roman" w:eastAsia="Times New Roman" w:hAnsi="Times New Roman" w:cs="Times New Roman"/>
          <w:sz w:val="24"/>
          <w:szCs w:val="24"/>
        </w:rPr>
        <w:t>ar on Drugs, including job training, reentry services, legal aid, literacy programs, youth mentoring and health education.</w:t>
      </w:r>
    </w:p>
    <w:p w14:paraId="00000035"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Establishes the Equitable Licensing Grant Program to provide states, tribes or localities funding to implement licensing programs that minimize barriers to cannabis licensing and employment for individuals adversely impacted by the War on Drugs.</w:t>
      </w:r>
    </w:p>
    <w:p w14:paraId="00000036"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w:t>
      </w:r>
      <w:r>
        <w:rPr>
          <w:rFonts w:ascii="Times New Roman" w:eastAsia="Times New Roman" w:hAnsi="Times New Roman" w:cs="Times New Roman"/>
          <w:sz w:val="24"/>
          <w:szCs w:val="24"/>
        </w:rPr>
        <w:t>s the Cannabis Restorative Opportunity Program to provide loans and technical assistance to small businesses owned and controlled by socially- and economically-disadvantaged individuals in cannabis-legal states.</w:t>
      </w:r>
    </w:p>
    <w:p w14:paraId="00000037"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Establishes a 10 year pilot program for inte</w:t>
      </w:r>
      <w:r>
        <w:rPr>
          <w:rFonts w:ascii="Times New Roman" w:eastAsia="Times New Roman" w:hAnsi="Times New Roman" w:cs="Times New Roman"/>
          <w:sz w:val="24"/>
          <w:szCs w:val="24"/>
        </w:rPr>
        <w:t xml:space="preserve">rmediary lending from the Small Business Administration (SBA), in which SBA would make direct loans to eligible intermediaries that in turn make small business loans to startups, businesses owned by individuals </w:t>
      </w:r>
      <w:r>
        <w:rPr>
          <w:rFonts w:ascii="Times New Roman" w:eastAsia="Times New Roman" w:hAnsi="Times New Roman" w:cs="Times New Roman"/>
          <w:sz w:val="24"/>
          <w:szCs w:val="24"/>
        </w:rPr>
        <w:lastRenderedPageBreak/>
        <w:t>adversely impacted by the War on Drugs, and s</w:t>
      </w:r>
      <w:r>
        <w:rPr>
          <w:rFonts w:ascii="Times New Roman" w:eastAsia="Times New Roman" w:hAnsi="Times New Roman" w:cs="Times New Roman"/>
          <w:sz w:val="24"/>
          <w:szCs w:val="24"/>
        </w:rPr>
        <w:t xml:space="preserve">ocially and economically disadvantaged small businesses. </w:t>
      </w:r>
    </w:p>
    <w:p w14:paraId="00000038"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Establishes expedited FDA review of drugs containing cannabis manufactured by small businesses owned by socially and economically disadvantaged individuals. </w:t>
      </w:r>
    </w:p>
    <w:p w14:paraId="00000039"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grants to Community Development</w:t>
      </w:r>
      <w:r>
        <w:rPr>
          <w:rFonts w:ascii="Times New Roman" w:eastAsia="Times New Roman" w:hAnsi="Times New Roman" w:cs="Times New Roman"/>
          <w:sz w:val="24"/>
          <w:szCs w:val="24"/>
        </w:rPr>
        <w:t xml:space="preserve"> Financial Institutions and invests in minority depository institutions to expand lending and investment in low- and moderate-income areas, especially those harmed by the failed War on Drugs.</w:t>
      </w:r>
    </w:p>
    <w:p w14:paraId="0000003A"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Directs the Secretary of Housing and Urban Development to establ</w:t>
      </w:r>
      <w:r>
        <w:rPr>
          <w:rFonts w:ascii="Times New Roman" w:eastAsia="Times New Roman" w:hAnsi="Times New Roman" w:cs="Times New Roman"/>
          <w:sz w:val="24"/>
          <w:szCs w:val="24"/>
        </w:rPr>
        <w:t>ish a grant program to provide communities whose residents have been disproportionately affected by the War on Drugs with additional funding to address the housing, economic, and community development needs of such residents.</w:t>
      </w:r>
    </w:p>
    <w:p w14:paraId="0000003B"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Initiates automatic expungemen</w:t>
      </w:r>
      <w:r>
        <w:rPr>
          <w:rFonts w:ascii="Times New Roman" w:eastAsia="Times New Roman" w:hAnsi="Times New Roman" w:cs="Times New Roman"/>
          <w:sz w:val="24"/>
          <w:szCs w:val="24"/>
        </w:rPr>
        <w:t xml:space="preserve">t of federal non-violent cannabis offenses and allows an individual currently serving time in federal prison for nonviolent cannabis offense to petition a court for resentencing. </w:t>
      </w:r>
    </w:p>
    <w:p w14:paraId="0000003C"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Disallows the denial of any benefits or protections under immigration law to</w:t>
      </w:r>
      <w:r>
        <w:rPr>
          <w:rFonts w:ascii="Times New Roman" w:eastAsia="Times New Roman" w:hAnsi="Times New Roman" w:cs="Times New Roman"/>
          <w:sz w:val="24"/>
          <w:szCs w:val="24"/>
        </w:rPr>
        <w:t xml:space="preserve"> any noncitizen based on their use or possession of cannabis.</w:t>
      </w:r>
    </w:p>
    <w:p w14:paraId="0000003D" w14:textId="77777777" w:rsidR="00751CB5" w:rsidRDefault="00BA3D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Prevents discrimination in the provision of federal benefits against people who use cannabis.</w:t>
      </w:r>
    </w:p>
    <w:p w14:paraId="0000003E" w14:textId="77777777" w:rsidR="00751CB5" w:rsidRDefault="00751CB5">
      <w:pPr>
        <w:spacing w:line="240" w:lineRule="auto"/>
        <w:jc w:val="center"/>
        <w:rPr>
          <w:rFonts w:ascii="Times New Roman" w:eastAsia="Times New Roman" w:hAnsi="Times New Roman" w:cs="Times New Roman"/>
          <w:b/>
          <w:sz w:val="24"/>
          <w:szCs w:val="24"/>
        </w:rPr>
      </w:pPr>
    </w:p>
    <w:p w14:paraId="0000003F" w14:textId="77777777" w:rsidR="00751CB5" w:rsidRDefault="00BA3D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Workers’ Rights</w:t>
      </w:r>
      <w:r>
        <w:rPr>
          <w:rFonts w:ascii="Times New Roman" w:eastAsia="Times New Roman" w:hAnsi="Times New Roman" w:cs="Times New Roman"/>
          <w:b/>
          <w:sz w:val="24"/>
          <w:szCs w:val="24"/>
        </w:rPr>
        <w:br/>
      </w:r>
    </w:p>
    <w:p w14:paraId="00000040" w14:textId="77777777" w:rsidR="00751CB5" w:rsidRDefault="00BA3D7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Removes unnecessary federal employee pre-employment and random drug testing for ca</w:t>
      </w:r>
      <w:r>
        <w:rPr>
          <w:rFonts w:ascii="Times New Roman" w:eastAsia="Times New Roman" w:hAnsi="Times New Roman" w:cs="Times New Roman"/>
          <w:sz w:val="24"/>
          <w:szCs w:val="24"/>
        </w:rPr>
        <w:t>nnabis, while preserving appropriate drug testing for certain sensitive categories of employees where continued testing is determined necessary, including national security, law enforcement, and transportation.</w:t>
      </w:r>
    </w:p>
    <w:p w14:paraId="00000041" w14:textId="77777777" w:rsidR="00751CB5" w:rsidRDefault="00BA3D7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Ensures worker protections for those employed</w:t>
      </w:r>
      <w:r>
        <w:rPr>
          <w:rFonts w:ascii="Times New Roman" w:eastAsia="Times New Roman" w:hAnsi="Times New Roman" w:cs="Times New Roman"/>
          <w:sz w:val="24"/>
          <w:szCs w:val="24"/>
        </w:rPr>
        <w:t xml:space="preserve"> in the cannabis industry by strengthening requirements that permitted cannabis businesses comply with the National Labor Relations Act, the Fair Labor Standards Act and the Occupational Safety and Health Act. </w:t>
      </w:r>
    </w:p>
    <w:p w14:paraId="00000042" w14:textId="77777777" w:rsidR="00751CB5" w:rsidRDefault="00BA3D7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Establishes grants for community-based educat</w:t>
      </w:r>
      <w:r>
        <w:rPr>
          <w:rFonts w:ascii="Times New Roman" w:eastAsia="Times New Roman" w:hAnsi="Times New Roman" w:cs="Times New Roman"/>
          <w:sz w:val="24"/>
          <w:szCs w:val="24"/>
        </w:rPr>
        <w:t>ion, outreach and enforcement of workers’ rights in the cannabis industry, and requires the National Institute of Occupational Safety and Health to study how legalization of cannabis impacts the health and safety of workers.</w:t>
      </w:r>
    </w:p>
    <w:p w14:paraId="00000043" w14:textId="77777777" w:rsidR="00751CB5" w:rsidRDefault="00751CB5">
      <w:pPr>
        <w:spacing w:line="240" w:lineRule="auto"/>
        <w:ind w:left="720"/>
        <w:rPr>
          <w:rFonts w:ascii="Times New Roman" w:eastAsia="Times New Roman" w:hAnsi="Times New Roman" w:cs="Times New Roman"/>
          <w:sz w:val="24"/>
          <w:szCs w:val="24"/>
        </w:rPr>
      </w:pPr>
    </w:p>
    <w:p w14:paraId="00000044" w14:textId="77777777" w:rsidR="00751CB5" w:rsidRDefault="00751CB5">
      <w:pPr>
        <w:ind w:left="720"/>
        <w:rPr>
          <w:rFonts w:ascii="Times New Roman" w:eastAsia="Times New Roman" w:hAnsi="Times New Roman" w:cs="Times New Roman"/>
          <w:sz w:val="24"/>
          <w:szCs w:val="24"/>
        </w:rPr>
      </w:pPr>
    </w:p>
    <w:sectPr w:rsidR="00751CB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600A" w14:textId="77777777" w:rsidR="00BA3D71" w:rsidRDefault="00BA3D71">
      <w:pPr>
        <w:spacing w:line="240" w:lineRule="auto"/>
      </w:pPr>
      <w:r>
        <w:separator/>
      </w:r>
    </w:p>
  </w:endnote>
  <w:endnote w:type="continuationSeparator" w:id="0">
    <w:p w14:paraId="2CEED234" w14:textId="77777777" w:rsidR="00BA3D71" w:rsidRDefault="00BA3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27F8B7B2" w:rsidR="00751CB5" w:rsidRDefault="00BA3D71">
    <w:pPr>
      <w:jc w:val="right"/>
    </w:pPr>
    <w:r>
      <w:fldChar w:fldCharType="begin"/>
    </w:r>
    <w:r>
      <w:instrText>PAGE</w:instrText>
    </w:r>
    <w:r w:rsidR="007D2EBC">
      <w:fldChar w:fldCharType="separate"/>
    </w:r>
    <w:r w:rsidR="003F4A6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AC14" w14:textId="77777777" w:rsidR="00BA3D71" w:rsidRDefault="00BA3D71">
      <w:pPr>
        <w:spacing w:line="240" w:lineRule="auto"/>
      </w:pPr>
      <w:r>
        <w:separator/>
      </w:r>
    </w:p>
  </w:footnote>
  <w:footnote w:type="continuationSeparator" w:id="0">
    <w:p w14:paraId="199A53CE" w14:textId="77777777" w:rsidR="00BA3D71" w:rsidRDefault="00BA3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77777777" w:rsidR="00751CB5" w:rsidRDefault="00751C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C4C"/>
    <w:multiLevelType w:val="multilevel"/>
    <w:tmpl w:val="D4545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5C6128"/>
    <w:multiLevelType w:val="multilevel"/>
    <w:tmpl w:val="24568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C819D0"/>
    <w:multiLevelType w:val="multilevel"/>
    <w:tmpl w:val="ECC02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5"/>
    <w:rsid w:val="003F4A6F"/>
    <w:rsid w:val="004810B0"/>
    <w:rsid w:val="00751CB5"/>
    <w:rsid w:val="007D2EBC"/>
    <w:rsid w:val="00B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5B4C"/>
  <w15:docId w15:val="{8D144079-9CD4-4775-B8F8-C9CE0774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Moskowitz, Madison (Wyden)</cp:lastModifiedBy>
  <cp:revision>3</cp:revision>
  <dcterms:created xsi:type="dcterms:W3CDTF">2024-04-02T15:45:00Z</dcterms:created>
  <dcterms:modified xsi:type="dcterms:W3CDTF">2024-04-02T17:18:00Z</dcterms:modified>
</cp:coreProperties>
</file>